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81FDF">
      <w:pPr>
        <w:widowControl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</w:p>
    <w:p w14:paraId="060700EA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附件2</w:t>
      </w:r>
    </w:p>
    <w:p w14:paraId="4CB03B24">
      <w:pPr>
        <w:spacing w:line="560" w:lineRule="exact"/>
        <w:jc w:val="center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方正小标宋_GBK" w:hAnsi="Times New Roman" w:eastAsia="方正小标宋_GBK" w:cs="Times New Roman"/>
          <w:color w:val="auto"/>
          <w:sz w:val="44"/>
          <w:szCs w:val="44"/>
        </w:rPr>
        <w:t>（供应商名称）</w:t>
      </w:r>
    </w:p>
    <w:p w14:paraId="34201A6D">
      <w:pPr>
        <w:spacing w:line="560" w:lineRule="exact"/>
        <w:jc w:val="center"/>
        <w:rPr>
          <w:rFonts w:ascii="方正小标宋_GBK" w:hAnsi="Times New Roman" w:eastAsia="方正小标宋_GBK" w:cs="Times New Roman"/>
          <w:color w:val="auto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color w:val="auto"/>
          <w:sz w:val="44"/>
          <w:szCs w:val="44"/>
        </w:rPr>
        <w:t>关于（单位名称）</w:t>
      </w:r>
      <w:r>
        <w:rPr>
          <w:rFonts w:ascii="方正小标宋_GBK" w:hAnsi="Times New Roman" w:eastAsia="方正小标宋_GBK" w:cs="Times New Roman"/>
          <w:color w:val="auto"/>
          <w:sz w:val="44"/>
          <w:szCs w:val="44"/>
        </w:rPr>
        <w:t>XXX</w:t>
      </w:r>
      <w:r>
        <w:rPr>
          <w:rFonts w:hint="eastAsia" w:ascii="方正小标宋_GBK" w:hAnsi="Times New Roman" w:eastAsia="方正小标宋_GBK" w:cs="Times New Roman"/>
          <w:color w:val="auto"/>
          <w:sz w:val="44"/>
          <w:szCs w:val="44"/>
        </w:rPr>
        <w:t>项目的报价明细表</w:t>
      </w:r>
    </w:p>
    <w:p w14:paraId="30EEBFD7">
      <w:pPr>
        <w:spacing w:line="560" w:lineRule="exact"/>
        <w:jc w:val="center"/>
        <w:rPr>
          <w:rFonts w:hint="eastAsia" w:ascii="方正小标宋_GBK" w:hAnsi="Times New Roman" w:eastAsia="方正小标宋_GBK" w:cs="Times New Roman"/>
          <w:color w:val="auto"/>
          <w:sz w:val="44"/>
          <w:szCs w:val="44"/>
        </w:rPr>
      </w:pPr>
    </w:p>
    <w:tbl>
      <w:tblPr>
        <w:tblStyle w:val="3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961"/>
        <w:gridCol w:w="3118"/>
      </w:tblGrid>
      <w:tr w14:paraId="4B5CF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1443F874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  <w:t>序号</w:t>
            </w:r>
          </w:p>
        </w:tc>
        <w:tc>
          <w:tcPr>
            <w:tcW w:w="4961" w:type="dxa"/>
            <w:vAlign w:val="center"/>
          </w:tcPr>
          <w:p w14:paraId="09259BA4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  <w:t>报价内容</w:t>
            </w:r>
          </w:p>
        </w:tc>
        <w:tc>
          <w:tcPr>
            <w:tcW w:w="3118" w:type="dxa"/>
            <w:vAlign w:val="center"/>
          </w:tcPr>
          <w:p w14:paraId="6243B0EB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  <w:t>含税报价金额</w:t>
            </w:r>
          </w:p>
          <w:p w14:paraId="0104D6CC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  <w:t>保留2位小数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  <w:t>）</w:t>
            </w:r>
          </w:p>
        </w:tc>
      </w:tr>
      <w:tr w14:paraId="5664F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027F143B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  <w:t>1</w:t>
            </w:r>
          </w:p>
        </w:tc>
        <w:tc>
          <w:tcPr>
            <w:tcW w:w="4961" w:type="dxa"/>
            <w:vAlign w:val="center"/>
          </w:tcPr>
          <w:p w14:paraId="124CFBBB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  <w:t>央级(综合类或文化类)</w:t>
            </w:r>
          </w:p>
          <w:p w14:paraId="13AEB45E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  <w:t>平面纸媒报道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10篇次</w:t>
            </w:r>
          </w:p>
        </w:tc>
        <w:tc>
          <w:tcPr>
            <w:tcW w:w="3118" w:type="dxa"/>
            <w:vAlign w:val="center"/>
          </w:tcPr>
          <w:p w14:paraId="7F974C24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单价*10=万元</w:t>
            </w:r>
          </w:p>
        </w:tc>
      </w:tr>
      <w:tr w14:paraId="171D9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7C2A0736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  <w:t>2</w:t>
            </w:r>
          </w:p>
        </w:tc>
        <w:tc>
          <w:tcPr>
            <w:tcW w:w="4961" w:type="dxa"/>
            <w:vAlign w:val="center"/>
          </w:tcPr>
          <w:p w14:paraId="620989CD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  <w:t>省级主流媒体报道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50篇次</w:t>
            </w:r>
          </w:p>
        </w:tc>
        <w:tc>
          <w:tcPr>
            <w:tcW w:w="3118" w:type="dxa"/>
            <w:vAlign w:val="center"/>
          </w:tcPr>
          <w:p w14:paraId="1AA52315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单价*50=万元</w:t>
            </w:r>
          </w:p>
        </w:tc>
      </w:tr>
      <w:tr w14:paraId="7CF25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2DAA0874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  <w:t>3</w:t>
            </w:r>
          </w:p>
        </w:tc>
        <w:tc>
          <w:tcPr>
            <w:tcW w:w="4961" w:type="dxa"/>
            <w:vAlign w:val="center"/>
          </w:tcPr>
          <w:p w14:paraId="3E965B48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  <w:t>市级主流媒体报道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240篇次</w:t>
            </w:r>
          </w:p>
        </w:tc>
        <w:tc>
          <w:tcPr>
            <w:tcW w:w="3118" w:type="dxa"/>
            <w:vAlign w:val="center"/>
          </w:tcPr>
          <w:p w14:paraId="063709CC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单价*240=万元</w:t>
            </w:r>
          </w:p>
        </w:tc>
      </w:tr>
      <w:tr w14:paraId="4F5CE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18EE4467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961" w:type="dxa"/>
            <w:vAlign w:val="center"/>
          </w:tcPr>
          <w:p w14:paraId="2F70A7B0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  <w:t>电台、电视台、网络、新媒体等报道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300篇次</w:t>
            </w:r>
          </w:p>
        </w:tc>
        <w:tc>
          <w:tcPr>
            <w:tcW w:w="3118" w:type="dxa"/>
            <w:vAlign w:val="center"/>
          </w:tcPr>
          <w:p w14:paraId="17D989F4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单价*300=万元</w:t>
            </w:r>
          </w:p>
        </w:tc>
      </w:tr>
      <w:tr w14:paraId="288DC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3EC3C2D1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961" w:type="dxa"/>
            <w:vAlign w:val="center"/>
          </w:tcPr>
          <w:p w14:paraId="3A507375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  <w:t>自媒体内容包装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800篇次</w:t>
            </w:r>
          </w:p>
        </w:tc>
        <w:tc>
          <w:tcPr>
            <w:tcW w:w="3118" w:type="dxa"/>
            <w:vAlign w:val="center"/>
          </w:tcPr>
          <w:p w14:paraId="56821764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单价*800=万元</w:t>
            </w:r>
          </w:p>
        </w:tc>
      </w:tr>
      <w:tr w14:paraId="559AD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378D22AD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961" w:type="dxa"/>
            <w:vAlign w:val="center"/>
          </w:tcPr>
          <w:p w14:paraId="64D4A9C4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8次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  <w:t>重点活动新闻通稿、摄影摄像支持</w:t>
            </w:r>
          </w:p>
        </w:tc>
        <w:tc>
          <w:tcPr>
            <w:tcW w:w="3118" w:type="dxa"/>
            <w:vAlign w:val="center"/>
          </w:tcPr>
          <w:p w14:paraId="2EBC6D31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单价*8=万元</w:t>
            </w:r>
          </w:p>
        </w:tc>
      </w:tr>
      <w:tr w14:paraId="46BBD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5DAB2888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961" w:type="dxa"/>
            <w:vAlign w:val="center"/>
          </w:tcPr>
          <w:p w14:paraId="7BE701BD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4场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  <w:t>重点活动现场统筹</w:t>
            </w:r>
          </w:p>
        </w:tc>
        <w:tc>
          <w:tcPr>
            <w:tcW w:w="3118" w:type="dxa"/>
            <w:vAlign w:val="center"/>
          </w:tcPr>
          <w:p w14:paraId="50B4494A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单价*4=万元</w:t>
            </w:r>
          </w:p>
        </w:tc>
      </w:tr>
      <w:tr w14:paraId="2DEFC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6212AA35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961" w:type="dxa"/>
            <w:vAlign w:val="center"/>
          </w:tcPr>
          <w:p w14:paraId="03094393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4场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  <w:t>特色营销活动</w:t>
            </w:r>
          </w:p>
        </w:tc>
        <w:tc>
          <w:tcPr>
            <w:tcW w:w="3118" w:type="dxa"/>
            <w:vAlign w:val="center"/>
          </w:tcPr>
          <w:p w14:paraId="1D549FE3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单价*4=万元</w:t>
            </w:r>
          </w:p>
        </w:tc>
      </w:tr>
      <w:tr w14:paraId="4B060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456FAB11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4961" w:type="dxa"/>
            <w:vAlign w:val="center"/>
          </w:tcPr>
          <w:p w14:paraId="6EAFE4C7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1场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  <w:t>大型线上活动</w:t>
            </w:r>
          </w:p>
        </w:tc>
        <w:tc>
          <w:tcPr>
            <w:tcW w:w="3118" w:type="dxa"/>
            <w:vAlign w:val="center"/>
          </w:tcPr>
          <w:p w14:paraId="451F111C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  <w:t>万元</w:t>
            </w:r>
          </w:p>
        </w:tc>
      </w:tr>
      <w:tr w14:paraId="2E8E7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1E979589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4961" w:type="dxa"/>
            <w:vAlign w:val="center"/>
          </w:tcPr>
          <w:p w14:paraId="2654C710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  <w:t>舆情监测处置</w:t>
            </w:r>
          </w:p>
        </w:tc>
        <w:tc>
          <w:tcPr>
            <w:tcW w:w="3118" w:type="dxa"/>
            <w:vAlign w:val="center"/>
          </w:tcPr>
          <w:p w14:paraId="05E093AE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eastAsia="zh-CN"/>
              </w:rPr>
              <w:t>万元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/年</w:t>
            </w:r>
          </w:p>
        </w:tc>
      </w:tr>
      <w:tr w14:paraId="7BE3B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2F3A3CF2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4961" w:type="dxa"/>
            <w:vAlign w:val="center"/>
          </w:tcPr>
          <w:p w14:paraId="09141F12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  <w:t>合计</w:t>
            </w:r>
          </w:p>
        </w:tc>
        <w:tc>
          <w:tcPr>
            <w:tcW w:w="3118" w:type="dxa"/>
            <w:vAlign w:val="center"/>
          </w:tcPr>
          <w:p w14:paraId="38E3AE25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</w:rPr>
              <w:t>万元/年</w:t>
            </w:r>
          </w:p>
        </w:tc>
      </w:tr>
    </w:tbl>
    <w:p w14:paraId="7FE7F170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中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24BC6A"/>
    <w:multiLevelType w:val="singleLevel"/>
    <w:tmpl w:val="B124BC6A"/>
    <w:lvl w:ilvl="0" w:tentative="0">
      <w:start w:val="1"/>
      <w:numFmt w:val="chineseCounting"/>
      <w:pStyle w:val="7"/>
      <w:suff w:val="nothing"/>
      <w:lvlText w:val="第%1条  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abstractNum w:abstractNumId="1">
    <w:nsid w:val="E1C6327C"/>
    <w:multiLevelType w:val="multilevel"/>
    <w:tmpl w:val="E1C6327C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chineseCounting"/>
      <w:suff w:val="nothing"/>
      <w:lvlText w:val="(%2)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10"/>
      <w:suff w:val="nothing"/>
      <w:lvlText w:val="%3."/>
      <w:lvlJc w:val="left"/>
      <w:pPr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suff w:val="nothing"/>
      <w:lvlText w:val="%3.%4"/>
      <w:lvlJc w:val="left"/>
      <w:pPr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suff w:val="nothing"/>
      <w:lvlText w:val="(%5)"/>
      <w:lvlJc w:val="left"/>
      <w:pPr>
        <w:ind w:left="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3B"/>
    <w:rsid w:val="00011197"/>
    <w:rsid w:val="0003025A"/>
    <w:rsid w:val="000640E9"/>
    <w:rsid w:val="000F4792"/>
    <w:rsid w:val="00257D43"/>
    <w:rsid w:val="003B018C"/>
    <w:rsid w:val="00435791"/>
    <w:rsid w:val="00554C71"/>
    <w:rsid w:val="00580402"/>
    <w:rsid w:val="0074533B"/>
    <w:rsid w:val="007A5540"/>
    <w:rsid w:val="007D4F5D"/>
    <w:rsid w:val="00AA43F6"/>
    <w:rsid w:val="00D5078A"/>
    <w:rsid w:val="00D809D9"/>
    <w:rsid w:val="1FFB0361"/>
    <w:rsid w:val="2BEF527C"/>
    <w:rsid w:val="4FDDD583"/>
    <w:rsid w:val="542C71BA"/>
    <w:rsid w:val="565BCA5D"/>
    <w:rsid w:val="5DB7F02F"/>
    <w:rsid w:val="5FBEE8CE"/>
    <w:rsid w:val="6AFD48B6"/>
    <w:rsid w:val="6BDF2364"/>
    <w:rsid w:val="6BE71E9F"/>
    <w:rsid w:val="6CD5B460"/>
    <w:rsid w:val="6F7E9995"/>
    <w:rsid w:val="72FE4105"/>
    <w:rsid w:val="7BBD819B"/>
    <w:rsid w:val="7C37BDCE"/>
    <w:rsid w:val="7CE94FF3"/>
    <w:rsid w:val="7EB7FCF3"/>
    <w:rsid w:val="7F6E156B"/>
    <w:rsid w:val="7FDBB453"/>
    <w:rsid w:val="7FFDB083"/>
    <w:rsid w:val="979F3089"/>
    <w:rsid w:val="B2FF9E80"/>
    <w:rsid w:val="B9FFD5D5"/>
    <w:rsid w:val="BB1D2EBE"/>
    <w:rsid w:val="BB97B246"/>
    <w:rsid w:val="BCBD62AC"/>
    <w:rsid w:val="BCFD66CE"/>
    <w:rsid w:val="BFFBC6C7"/>
    <w:rsid w:val="DF5FA3C6"/>
    <w:rsid w:val="EF6655AD"/>
    <w:rsid w:val="F4EE8C50"/>
    <w:rsid w:val="F4FB442F"/>
    <w:rsid w:val="F5BE79B9"/>
    <w:rsid w:val="F7BFD305"/>
    <w:rsid w:val="F7DD55C9"/>
    <w:rsid w:val="F7EF7FC6"/>
    <w:rsid w:val="FD7E8DDF"/>
    <w:rsid w:val="FDF455A6"/>
    <w:rsid w:val="FDFF42DE"/>
    <w:rsid w:val="FE7BA53C"/>
    <w:rsid w:val="FF7F933C"/>
    <w:rsid w:val="FFBB99C3"/>
    <w:rsid w:val="FFFC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Emphasis"/>
    <w:basedOn w:val="4"/>
    <w:qFormat/>
    <w:uiPriority w:val="20"/>
    <w:rPr>
      <w:i/>
      <w:iCs/>
    </w:rPr>
  </w:style>
  <w:style w:type="paragraph" w:customStyle="1" w:styleId="6">
    <w:name w:val="标题 5（有编号）（绿盟科技）"/>
    <w:basedOn w:val="7"/>
    <w:next w:val="8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7">
    <w:name w:val="正文1"/>
    <w:qFormat/>
    <w:uiPriority w:val="0"/>
    <w:pPr>
      <w:widowControl w:val="0"/>
      <w:numPr>
        <w:ilvl w:val="0"/>
        <w:numId w:val="2"/>
      </w:numPr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8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9">
    <w:name w:val="null3"/>
    <w:hidden/>
    <w:qFormat/>
    <w:uiPriority w:val="0"/>
    <w:rPr>
      <w:rFonts w:hint="eastAsia" w:asciiTheme="minorHAnsi" w:hAnsiTheme="minorHAnsi" w:eastAsiaTheme="minorEastAsia" w:cstheme="minorBidi"/>
      <w:kern w:val="0"/>
      <w:sz w:val="20"/>
      <w:szCs w:val="20"/>
      <w:lang w:val="en-US" w:eastAsia="zh-Hans" w:bidi="ar-SA"/>
    </w:rPr>
  </w:style>
  <w:style w:type="paragraph" w:customStyle="1" w:styleId="10">
    <w:name w:val="06、“1.”正文四级标题"/>
    <w:basedOn w:val="1"/>
    <w:link w:val="11"/>
    <w:qFormat/>
    <w:uiPriority w:val="0"/>
    <w:pPr>
      <w:numPr>
        <w:ilvl w:val="2"/>
        <w:numId w:val="3"/>
      </w:numPr>
      <w:tabs>
        <w:tab w:val="left" w:pos="0"/>
      </w:tabs>
      <w:wordWrap w:val="0"/>
      <w:topLinePunct/>
      <w:ind w:firstLine="803" w:firstLineChars="200"/>
    </w:pPr>
    <w:rPr>
      <w:rFonts w:ascii="宋体" w:hAnsi="宋体" w:eastAsia="宋体"/>
      <w:snapToGrid w:val="0"/>
    </w:rPr>
  </w:style>
  <w:style w:type="character" w:customStyle="1" w:styleId="11">
    <w:name w:val="06、“1.”正文四级标题 Char"/>
    <w:link w:val="10"/>
    <w:qFormat/>
    <w:uiPriority w:val="0"/>
    <w:rPr>
      <w:rFonts w:ascii="宋体" w:hAnsi="宋体" w:eastAsia="宋体"/>
      <w:snapToGrid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2640</Characters>
  <Lines>22</Lines>
  <Paragraphs>6</Paragraphs>
  <TotalTime>1</TotalTime>
  <ScaleCrop>false</ScaleCrop>
  <LinksUpToDate>false</LinksUpToDate>
  <CharactersWithSpaces>3096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2026-05-13T08:00:00Z</dcterms:created>
  <dc:creator>张翼</dc:creator>
  <cp:lastModifiedBy>Nancy</cp:lastModifiedBy>
  <dcterms:modified xsi:type="dcterms:W3CDTF">2026-07-27T10:29:05Z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471FD4BFB5DB713429D5596A3AC92378_42</vt:lpwstr>
  </property>
</Properties>
</file>