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44"/>
          <w:szCs w:val="44"/>
        </w:rPr>
        <w:t>成都图书馆（成都市古籍保护中心）</w:t>
      </w:r>
    </w:p>
    <w:p>
      <w:pPr>
        <w:spacing w:line="6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法律顾问服务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项目（202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7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年采购）</w:t>
      </w:r>
    </w:p>
    <w:p>
      <w:pPr>
        <w:spacing w:line="6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项目价格调查的公告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各潜在供应商：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按照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《成都市市级采购项目询价工作实施细则》（成财制〔2025〕15号）</w:t>
      </w:r>
      <w:r>
        <w:rPr>
          <w:rFonts w:ascii="Times New Roman" w:hAnsi="Times New Roman" w:eastAsia="方正仿宋_GBK" w:cs="Times New Roman"/>
          <w:sz w:val="32"/>
          <w:szCs w:val="32"/>
        </w:rPr>
        <w:t>等文件要求，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成都图书馆（成都市古籍保护中心）</w:t>
      </w:r>
      <w:r>
        <w:rPr>
          <w:rFonts w:ascii="Times New Roman" w:hAnsi="Times New Roman" w:eastAsia="方正仿宋_GBK" w:cs="Times New Roman"/>
          <w:sz w:val="32"/>
          <w:szCs w:val="32"/>
        </w:rPr>
        <w:t>拟于近期对</w:t>
      </w:r>
      <w:r>
        <w:rPr>
          <w:rFonts w:ascii="Times New Roman" w:hAnsi="Times New Roman" w:eastAsia="方正仿宋_GBK"/>
          <w:sz w:val="32"/>
          <w:szCs w:val="32"/>
          <w:lang w:bidi="ar"/>
        </w:rPr>
        <w:t>成都图书馆（成都市古籍保护中心）</w:t>
      </w:r>
      <w:r>
        <w:rPr>
          <w:rFonts w:hint="eastAsia" w:ascii="Times New Roman" w:hAnsi="Times New Roman" w:eastAsia="方正仿宋_GBK"/>
          <w:sz w:val="32"/>
          <w:szCs w:val="32"/>
          <w:lang w:eastAsia="zh-CN" w:bidi="ar"/>
        </w:rPr>
        <w:t>法律顾问服务</w:t>
      </w:r>
      <w:r>
        <w:rPr>
          <w:rFonts w:ascii="Times New Roman" w:hAnsi="Times New Roman" w:eastAsia="方正仿宋_GBK"/>
          <w:sz w:val="32"/>
          <w:szCs w:val="32"/>
          <w:lang w:bidi="ar"/>
        </w:rPr>
        <w:t>项目（202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 w:bidi="ar"/>
        </w:rPr>
        <w:t>7</w:t>
      </w:r>
      <w:r>
        <w:rPr>
          <w:rFonts w:ascii="Times New Roman" w:hAnsi="Times New Roman" w:eastAsia="方正仿宋_GBK"/>
          <w:sz w:val="32"/>
          <w:szCs w:val="32"/>
          <w:lang w:bidi="ar"/>
        </w:rPr>
        <w:t>年采购）</w:t>
      </w:r>
      <w:r>
        <w:rPr>
          <w:rFonts w:ascii="Times New Roman" w:hAnsi="Times New Roman" w:eastAsia="方正仿宋_GBK" w:cs="Times New Roman"/>
          <w:sz w:val="32"/>
          <w:szCs w:val="32"/>
        </w:rPr>
        <w:t>进行采购，为进一步做好采购询价工作，现按程序进行价格调查。本项目主要信息如下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采购项目概况</w:t>
      </w:r>
    </w:p>
    <w:p>
      <w:pPr>
        <w:numPr>
          <w:ilvl w:val="0"/>
          <w:numId w:val="0"/>
        </w:numPr>
        <w:spacing w:line="58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为防范法律风险、确保各项工作合法合规，现需聘请专业法律顾问团队，为我单位提供采购项目合规性审查、集体决策法律顾问及日常民事法律顾问服务。</w:t>
      </w:r>
    </w:p>
    <w:p>
      <w:pPr>
        <w:numPr>
          <w:ilvl w:val="0"/>
          <w:numId w:val="1"/>
        </w:numPr>
        <w:spacing w:line="580" w:lineRule="exact"/>
        <w:ind w:left="0" w:leftChars="0"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采购需求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（一）人员要求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指派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固定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律师（或其团队）承担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常年法律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顾问工作。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（二）服务内容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1.对甲方采购项目进行项目合规性审查。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（1）审核采购需求及采购实施计划，参考2025年3万以上项目约40个。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（2）审核采购文件，参考2025年3万以上项目约40个。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（3）审核单位合同的合规性和法律风险，参考2025年全年签订合同及协议约150份。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（4）审核采购验收资料，参考2025年需验收项目88个。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 提供法律意见。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（1）对甲方业务上涉及的法律问题，提供咨询意见。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（2）为甲方涉及法律问题的集体决策，提供法律意见。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3．参与甲方一般性商务谈判。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4．为甲方起草或审查法律文书，如合同、声明、备忘录等。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 接受甲方委托，向甲方以外的其他民事主体出具《律师函》、《催告函》等文件，以常年法律顾问身份出面交涉，维护甲方合法权益。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（三）其他法律事务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若甲方委托乙方律师办理调解、仲裁或诉讼事务，以及尽职调查、重大项目商务谈判、投融资、公司设立、分立、合并、改制、兼并收购、房地产（合资合作）开发等非诉讼法律事务，由双方另订合同，约定双方权利义务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（四）法律顾问的工作时间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甲方有法律事务需要顾问律师办理，用电话通知乙方律师。乙方律师得到通知后，应及时为其提供服务。若本合同约定的指派律师因故不能提供服务，乙方应及时指派其他律师代行工作。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（五）商业秘密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1．乙方律师对在工作中涉及的甲方商业秘密，负有保密的义务。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2．若因乙方律师的故意或过失，泄漏甲方商业秘密，给甲方造成经济损失经审判机关认定的，乙方应承担损害赔偿责任。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四、其他事项</w:t>
      </w:r>
      <w:r>
        <w:rPr>
          <w:rFonts w:hint="eastAsia" w:ascii="黑体" w:hAnsi="黑体" w:eastAsia="黑体" w:cs="Times New Roman"/>
          <w:sz w:val="32"/>
          <w:szCs w:val="32"/>
        </w:rPr>
        <w:t>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（一）本项目为一采一年项目。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一</w:t>
      </w:r>
      <w:r>
        <w:rPr>
          <w:rFonts w:ascii="Times New Roman" w:hAnsi="Times New Roman" w:eastAsia="方正仿宋_GBK" w:cs="Times New Roman"/>
          <w:sz w:val="32"/>
          <w:szCs w:val="32"/>
        </w:rPr>
        <w:t>）供应商应当参考类似项目按照成本价加合理利润原则合理报价。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二</w:t>
      </w:r>
      <w:r>
        <w:rPr>
          <w:rFonts w:ascii="Times New Roman" w:hAnsi="Times New Roman" w:eastAsia="方正仿宋_GBK" w:cs="Times New Roman"/>
          <w:sz w:val="32"/>
          <w:szCs w:val="32"/>
        </w:rPr>
        <w:t>）具体采购内容以正式采购文件为准。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五、报价要求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请各潜在供应商在查阅本公告后，于2026年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日17：00前，将盖公章的回复文件扫描发送至邮箱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517192929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@163.com</w:t>
      </w:r>
      <w:r>
        <w:rPr>
          <w:rFonts w:ascii="Times New Roman" w:hAnsi="Times New Roman" w:eastAsia="方正仿宋_GBK" w:cs="Times New Roman"/>
          <w:sz w:val="32"/>
          <w:szCs w:val="32"/>
        </w:rPr>
        <w:t>，文件应当按照项目全称+单位全称命名。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本项目联系人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徐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老师</w:t>
      </w:r>
      <w:r>
        <w:rPr>
          <w:rFonts w:ascii="Times New Roman" w:hAnsi="Times New Roman" w:eastAsia="方正仿宋_GBK" w:cs="Times New Roman"/>
          <w:sz w:val="32"/>
          <w:szCs w:val="32"/>
        </w:rPr>
        <w:t>，联系电话：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028-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63066022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感谢支持。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附件：1.供应商回复模版</w:t>
      </w:r>
    </w:p>
    <w:p>
      <w:pPr>
        <w:spacing w:line="58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2.关于（单位名称）xxx项目的报价明细表</w:t>
      </w:r>
    </w:p>
    <w:p>
      <w:pPr>
        <w:spacing w:line="580" w:lineRule="exact"/>
        <w:ind w:firstLine="1344" w:firstLineChars="42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ind w:firstLine="1344" w:firstLineChars="42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ind w:firstLine="3520" w:firstLineChars="11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成都图书馆（成都市古籍保护中心）</w:t>
      </w:r>
    </w:p>
    <w:p>
      <w:pPr>
        <w:spacing w:line="580" w:lineRule="exact"/>
        <w:ind w:firstLine="4800" w:firstLineChars="1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供应商回复模板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关于（单位名称）XXX项目价格调查公告的回复</w:t>
      </w:r>
    </w:p>
    <w:p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单位名称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贵单位于2026年X月XX日发布的《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单位名称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关于XXX项目价格调查的公告》收悉。经对项目内容进行认真研究，按照或参照行业普遍标准，结合我单位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或公司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实际，拟对完成本项目全部工作内容报价（含税）：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x万元</w:t>
      </w:r>
      <w:r>
        <w:rPr>
          <w:rFonts w:ascii="Times New Roman" w:hAnsi="Times New Roman" w:eastAsia="方正仿宋_GBK" w:cs="Times New Roman"/>
          <w:sz w:val="32"/>
          <w:szCs w:val="32"/>
        </w:rPr>
        <w:t>，该报价已包含完成本项目所需的人工、材料、设备、资料、保险、税费、利润等一切费用。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最终实际报价，以我单位（或公司）参与本项目投标报价为准。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报价联系人：XXX，联系电话：XXX。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附件：报价明细表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ind w:firstLine="5440" w:firstLineChars="17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（单位名称）</w:t>
      </w:r>
    </w:p>
    <w:p>
      <w:pPr>
        <w:spacing w:line="580" w:lineRule="exact"/>
        <w:ind w:firstLine="4800" w:firstLineChars="1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2026年XX月XX日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关于（单位名称）XXX项目的报价明细表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3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18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3184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报价内容</w:t>
            </w:r>
          </w:p>
        </w:tc>
        <w:tc>
          <w:tcPr>
            <w:tcW w:w="283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含税报价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项目专项审计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审核采购需求及采购实施计划（约40个）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审核采购文件（约40个）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审核单位合同（约150个）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审核采购验收资料（约88个）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提供法律意见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参加商务谈判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起草法律文书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以法律顾问身份交涉</w:t>
            </w: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合计</w:t>
            </w:r>
          </w:p>
        </w:tc>
        <w:tc>
          <w:tcPr>
            <w:tcW w:w="3184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>
      <w:pPr>
        <w:spacing w:line="58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备注：请详细填写报价内容，供应商可根据成本增加内容。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DD6F03"/>
    <w:multiLevelType w:val="singleLevel"/>
    <w:tmpl w:val="29DD6F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640E9"/>
    <w:rsid w:val="000F4792"/>
    <w:rsid w:val="00171696"/>
    <w:rsid w:val="00257D43"/>
    <w:rsid w:val="00435791"/>
    <w:rsid w:val="005E0A8A"/>
    <w:rsid w:val="006B7A1C"/>
    <w:rsid w:val="0074533B"/>
    <w:rsid w:val="007D4F5D"/>
    <w:rsid w:val="00A05CF4"/>
    <w:rsid w:val="00B125D9"/>
    <w:rsid w:val="00E95D0C"/>
    <w:rsid w:val="00F26B6C"/>
    <w:rsid w:val="00F54B35"/>
    <w:rsid w:val="00FC2BD5"/>
    <w:rsid w:val="2A070571"/>
    <w:rsid w:val="3BE270A9"/>
    <w:rsid w:val="4F9E5EE2"/>
    <w:rsid w:val="548B7579"/>
    <w:rsid w:val="55140816"/>
    <w:rsid w:val="7479651E"/>
    <w:rsid w:val="7688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1747</Characters>
  <Lines>14</Lines>
  <Paragraphs>4</Paragraphs>
  <TotalTime>211</TotalTime>
  <ScaleCrop>false</ScaleCrop>
  <LinksUpToDate>false</LinksUpToDate>
  <CharactersWithSpaces>2049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2026-05-08T06:40:00Z</dcterms:created>
  <dc:creator>张翼</dc:creator>
  <cp:lastModifiedBy>徐翔宇</cp:lastModifiedBy>
  <dcterms:modified xsi:type="dcterms:W3CDTF">2026-07-14T06:53:48Z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506B4B4C2025481896F4D7F3D1CA734D</vt:lpwstr>
  </property>
</Properties>
</file>